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BFE" w:rsidRDefault="00427016" w:rsidP="00AB2BFE">
      <w:pPr>
        <w:pStyle w:val="berschrift1"/>
        <w:rPr>
          <w:sz w:val="32"/>
          <w:u w:val="none"/>
        </w:rPr>
      </w:pPr>
      <w:r>
        <w:rPr>
          <w:sz w:val="32"/>
          <w:u w:val="none"/>
        </w:rPr>
        <w:t>Verpflichtung</w:t>
      </w:r>
      <w:r w:rsidR="00AB2BFE">
        <w:rPr>
          <w:sz w:val="32"/>
          <w:u w:val="none"/>
        </w:rPr>
        <w:t>serklärung</w:t>
      </w:r>
      <w:r w:rsidR="00165B99">
        <w:rPr>
          <w:sz w:val="32"/>
          <w:u w:val="none"/>
        </w:rPr>
        <w:t xml:space="preserve"> Unterhalt</w:t>
      </w:r>
    </w:p>
    <w:p w:rsidR="00427016" w:rsidRPr="00AB2BFE" w:rsidRDefault="00FB547A">
      <w:pPr>
        <w:pStyle w:val="berschrift1"/>
        <w:spacing w:line="360" w:lineRule="auto"/>
        <w:rPr>
          <w:b w:val="0"/>
          <w:sz w:val="24"/>
          <w:szCs w:val="24"/>
          <w:u w:val="none"/>
        </w:rPr>
      </w:pPr>
      <w:r>
        <w:rPr>
          <w:b w:val="0"/>
          <w:sz w:val="24"/>
          <w:szCs w:val="24"/>
          <w:u w:val="none"/>
        </w:rPr>
        <w:t xml:space="preserve">(Art. 5 Abs. </w:t>
      </w:r>
      <w:r w:rsidR="00F74B03">
        <w:rPr>
          <w:b w:val="0"/>
          <w:sz w:val="24"/>
          <w:szCs w:val="24"/>
          <w:u w:val="none"/>
        </w:rPr>
        <w:t>2 Bst. d Ziff. 6 AdoV</w:t>
      </w:r>
      <w:r w:rsidR="00B77F5E">
        <w:rPr>
          <w:b w:val="0"/>
          <w:sz w:val="24"/>
          <w:szCs w:val="24"/>
          <w:u w:val="none"/>
        </w:rPr>
        <w:t>, Art. 20 BG-</w:t>
      </w:r>
      <w:r w:rsidR="00AB2BFE" w:rsidRPr="00AB2BFE">
        <w:rPr>
          <w:b w:val="0"/>
          <w:sz w:val="24"/>
          <w:szCs w:val="24"/>
          <w:u w:val="none"/>
        </w:rPr>
        <w:t>HAÜ</w:t>
      </w:r>
      <w:r w:rsidR="00427016" w:rsidRPr="00AB2BFE">
        <w:rPr>
          <w:b w:val="0"/>
          <w:sz w:val="24"/>
          <w:szCs w:val="24"/>
          <w:u w:val="none"/>
        </w:rPr>
        <w:t>)</w:t>
      </w:r>
    </w:p>
    <w:p w:rsidR="00427016" w:rsidRDefault="00427016">
      <w:pPr>
        <w:spacing w:line="360" w:lineRule="auto"/>
      </w:pPr>
    </w:p>
    <w:p w:rsidR="00427016" w:rsidRDefault="00427016">
      <w:pPr>
        <w:spacing w:line="360" w:lineRule="auto"/>
      </w:pPr>
    </w:p>
    <w:p w:rsidR="00427016" w:rsidRDefault="00427016">
      <w:pPr>
        <w:spacing w:line="360" w:lineRule="auto"/>
      </w:pPr>
      <w:r>
        <w:t xml:space="preserve">Die Unterzeichneten verpflichten sich sowohl dem Pflegekind gegenüber, als auch gegenüber dem Gemeinwesen, das allenfalls an Stelle der Pflegeeltern für den Unterhalt aufkommen müsste, für sämtliche Unterhaltskosten des Pflegekindes </w:t>
      </w:r>
    </w:p>
    <w:p w:rsidR="00427016" w:rsidRDefault="00427016"/>
    <w:p w:rsidR="00427016" w:rsidRPr="00161B90" w:rsidRDefault="00161B90" w:rsidP="00161B90">
      <w:pPr>
        <w:tabs>
          <w:tab w:val="right" w:pos="8505"/>
        </w:tabs>
        <w:spacing w:line="360" w:lineRule="auto"/>
        <w:rPr>
          <w:u w:val="single"/>
        </w:rPr>
      </w:pPr>
      <w:r w:rsidRPr="00161B90">
        <w:rPr>
          <w:u w:val="single"/>
        </w:rPr>
        <w:fldChar w:fldCharType="begin">
          <w:ffData>
            <w:name w:val="Text1"/>
            <w:enabled/>
            <w:calcOnExit w:val="0"/>
            <w:textInput/>
          </w:ffData>
        </w:fldChar>
      </w:r>
      <w:bookmarkStart w:id="0" w:name="Text1"/>
      <w:r w:rsidRPr="00161B90">
        <w:rPr>
          <w:u w:val="single"/>
        </w:rPr>
        <w:instrText xml:space="preserve"> FORMTEXT </w:instrText>
      </w:r>
      <w:r w:rsidRPr="00161B90">
        <w:rPr>
          <w:u w:val="single"/>
        </w:rPr>
      </w:r>
      <w:r w:rsidRPr="00161B90">
        <w:rPr>
          <w:u w:val="single"/>
        </w:rPr>
        <w:fldChar w:fldCharType="separate"/>
      </w:r>
      <w:r w:rsidRPr="00161B90">
        <w:rPr>
          <w:noProof/>
          <w:u w:val="single"/>
        </w:rPr>
        <w:t> </w:t>
      </w:r>
      <w:r w:rsidRPr="00161B90">
        <w:rPr>
          <w:noProof/>
          <w:u w:val="single"/>
        </w:rPr>
        <w:t> </w:t>
      </w:r>
      <w:r w:rsidRPr="00161B90">
        <w:rPr>
          <w:noProof/>
          <w:u w:val="single"/>
        </w:rPr>
        <w:t> </w:t>
      </w:r>
      <w:r w:rsidRPr="00161B90">
        <w:rPr>
          <w:noProof/>
          <w:u w:val="single"/>
        </w:rPr>
        <w:t> </w:t>
      </w:r>
      <w:r w:rsidRPr="00161B90">
        <w:rPr>
          <w:noProof/>
          <w:u w:val="single"/>
        </w:rPr>
        <w:t> </w:t>
      </w:r>
      <w:r w:rsidRPr="00161B90">
        <w:rPr>
          <w:u w:val="single"/>
        </w:rPr>
        <w:fldChar w:fldCharType="end"/>
      </w:r>
      <w:bookmarkEnd w:id="0"/>
      <w:r>
        <w:rPr>
          <w:u w:val="single"/>
        </w:rPr>
        <w:tab/>
      </w:r>
    </w:p>
    <w:p w:rsidR="00427016" w:rsidRDefault="00427016">
      <w:pPr>
        <w:spacing w:line="360" w:lineRule="auto"/>
      </w:pPr>
      <w:r>
        <w:t>aufzukommen.</w:t>
      </w:r>
    </w:p>
    <w:p w:rsidR="00427016" w:rsidRDefault="00427016">
      <w:pPr>
        <w:spacing w:line="360" w:lineRule="auto"/>
      </w:pPr>
    </w:p>
    <w:p w:rsidR="00427016" w:rsidRDefault="00427016">
      <w:pPr>
        <w:spacing w:line="360" w:lineRule="auto"/>
      </w:pPr>
      <w:r>
        <w:t>Die Verpflichtung, welche die Unterzeichneten Pflegeeltern übernehmen, entspricht dem Umfang nach der elterlichen Unterhaltsverpflichtung gemäss den Artikeln 276 ff ZGB.</w:t>
      </w:r>
    </w:p>
    <w:p w:rsidR="00427016" w:rsidRDefault="00427016">
      <w:pPr>
        <w:spacing w:line="360" w:lineRule="auto"/>
      </w:pPr>
    </w:p>
    <w:p w:rsidR="00427016" w:rsidRDefault="00427016">
      <w:pPr>
        <w:spacing w:line="360" w:lineRule="auto"/>
      </w:pPr>
      <w:r>
        <w:t>Sie bleibt auch bestehen, wenn das Kind anderweitig (nicht mehr bei den Unterzeichneten) untergebracht würde und gilt somit ohne Rücksicht auf die Dauer und spätere Entwicklung des Pflegeverhältnisses. Die Pflegeeltern verpflichten sich auch, für die Kosten einer allfälligen Rückreise aufzukommen und das Kind auf dieser allfälligen Rückreise zu begleiten.</w:t>
      </w:r>
    </w:p>
    <w:p w:rsidR="00427016" w:rsidRDefault="00427016">
      <w:pPr>
        <w:spacing w:line="360" w:lineRule="auto"/>
      </w:pPr>
    </w:p>
    <w:p w:rsidR="00427016" w:rsidRDefault="00427016">
      <w:pPr>
        <w:spacing w:line="360" w:lineRule="auto"/>
      </w:pPr>
      <w:r>
        <w:t>Befindet sich das Kind nach seiner Mündigkeit noch in Ausbildung, haben die Unterzeichneten, soweit zumutbar, für seinen Unterhalt weiterhin aufzukommen, bis die Ausbildung ordentlicherweise abgeschlossen werden kann (Art. 277 Abs. 2 ZGB).</w:t>
      </w:r>
    </w:p>
    <w:p w:rsidR="00427016" w:rsidRDefault="00427016">
      <w:pPr>
        <w:spacing w:line="360" w:lineRule="auto"/>
      </w:pPr>
    </w:p>
    <w:p w:rsidR="00427016" w:rsidRDefault="00427016">
      <w:pPr>
        <w:spacing w:line="360" w:lineRule="auto"/>
      </w:pPr>
      <w:r>
        <w:t>Die Unterzeichneten bestätigen, durch die zuständigen Stellen über die Tragweite dieser Erklärung aufgeklärt worden zu sein.</w:t>
      </w:r>
    </w:p>
    <w:p w:rsidR="00427016" w:rsidRDefault="00427016">
      <w:pPr>
        <w:spacing w:line="360" w:lineRule="auto"/>
      </w:pPr>
    </w:p>
    <w:p w:rsidR="00427016" w:rsidRDefault="00427016">
      <w:pPr>
        <w:spacing w:line="360" w:lineRule="auto"/>
      </w:pPr>
    </w:p>
    <w:p w:rsidR="00161B90" w:rsidRPr="00161B90" w:rsidRDefault="00161B90" w:rsidP="00161B90">
      <w:pPr>
        <w:tabs>
          <w:tab w:val="right" w:pos="4536"/>
        </w:tabs>
        <w:rPr>
          <w:u w:val="single"/>
        </w:rPr>
      </w:pPr>
      <w:r w:rsidRPr="00161B90">
        <w:rPr>
          <w:u w:val="single"/>
        </w:rPr>
        <w:fldChar w:fldCharType="begin">
          <w:ffData>
            <w:name w:val="Text2"/>
            <w:enabled/>
            <w:calcOnExit w:val="0"/>
            <w:textInput/>
          </w:ffData>
        </w:fldChar>
      </w:r>
      <w:bookmarkStart w:id="1" w:name="Text2"/>
      <w:r w:rsidRPr="00161B90">
        <w:rPr>
          <w:u w:val="single"/>
        </w:rPr>
        <w:instrText xml:space="preserve"> FORMTEXT </w:instrText>
      </w:r>
      <w:r w:rsidRPr="00161B90">
        <w:rPr>
          <w:u w:val="single"/>
        </w:rPr>
      </w:r>
      <w:r w:rsidRPr="00161B90">
        <w:rPr>
          <w:u w:val="single"/>
        </w:rPr>
        <w:fldChar w:fldCharType="separate"/>
      </w:r>
      <w:bookmarkStart w:id="2" w:name="_GoBack"/>
      <w:r w:rsidRPr="00161B90">
        <w:rPr>
          <w:noProof/>
          <w:u w:val="single"/>
        </w:rPr>
        <w:t> </w:t>
      </w:r>
      <w:r w:rsidRPr="00161B90">
        <w:rPr>
          <w:noProof/>
          <w:u w:val="single"/>
        </w:rPr>
        <w:t> </w:t>
      </w:r>
      <w:r w:rsidRPr="00161B90">
        <w:rPr>
          <w:noProof/>
          <w:u w:val="single"/>
        </w:rPr>
        <w:t> </w:t>
      </w:r>
      <w:r w:rsidRPr="00161B90">
        <w:rPr>
          <w:noProof/>
          <w:u w:val="single"/>
        </w:rPr>
        <w:t> </w:t>
      </w:r>
      <w:r w:rsidRPr="00161B90">
        <w:rPr>
          <w:noProof/>
          <w:u w:val="single"/>
        </w:rPr>
        <w:t> </w:t>
      </w:r>
      <w:bookmarkEnd w:id="2"/>
      <w:r w:rsidRPr="00161B90">
        <w:rPr>
          <w:u w:val="single"/>
        </w:rPr>
        <w:fldChar w:fldCharType="end"/>
      </w:r>
      <w:bookmarkEnd w:id="1"/>
      <w:r w:rsidRPr="00161B90">
        <w:rPr>
          <w:u w:val="single"/>
        </w:rPr>
        <w:t xml:space="preserve"> </w:t>
      </w:r>
      <w:r w:rsidRPr="00161B90">
        <w:rPr>
          <w:u w:val="single"/>
        </w:rPr>
        <w:fldChar w:fldCharType="begin">
          <w:ffData>
            <w:name w:val="Text3"/>
            <w:enabled/>
            <w:calcOnExit w:val="0"/>
            <w:textInput/>
          </w:ffData>
        </w:fldChar>
      </w:r>
      <w:bookmarkStart w:id="3" w:name="Text3"/>
      <w:r w:rsidRPr="00161B90">
        <w:rPr>
          <w:u w:val="single"/>
        </w:rPr>
        <w:instrText xml:space="preserve"> FORMTEXT </w:instrText>
      </w:r>
      <w:r w:rsidRPr="00161B90">
        <w:rPr>
          <w:u w:val="single"/>
        </w:rPr>
      </w:r>
      <w:r w:rsidRPr="00161B90">
        <w:rPr>
          <w:u w:val="single"/>
        </w:rPr>
        <w:fldChar w:fldCharType="separate"/>
      </w:r>
      <w:r w:rsidRPr="00161B90">
        <w:rPr>
          <w:noProof/>
          <w:u w:val="single"/>
        </w:rPr>
        <w:t> </w:t>
      </w:r>
      <w:r w:rsidRPr="00161B90">
        <w:rPr>
          <w:noProof/>
          <w:u w:val="single"/>
        </w:rPr>
        <w:t> </w:t>
      </w:r>
      <w:r w:rsidRPr="00161B90">
        <w:rPr>
          <w:noProof/>
          <w:u w:val="single"/>
        </w:rPr>
        <w:t> </w:t>
      </w:r>
      <w:r w:rsidRPr="00161B90">
        <w:rPr>
          <w:noProof/>
          <w:u w:val="single"/>
        </w:rPr>
        <w:t> </w:t>
      </w:r>
      <w:r w:rsidRPr="00161B90">
        <w:rPr>
          <w:noProof/>
          <w:u w:val="single"/>
        </w:rPr>
        <w:t> </w:t>
      </w:r>
      <w:r w:rsidRPr="00161B90">
        <w:rPr>
          <w:u w:val="single"/>
        </w:rPr>
        <w:fldChar w:fldCharType="end"/>
      </w:r>
      <w:bookmarkEnd w:id="3"/>
      <w:r w:rsidRPr="00161B90">
        <w:rPr>
          <w:u w:val="single"/>
        </w:rPr>
        <w:t xml:space="preserve"> </w:t>
      </w:r>
      <w:r>
        <w:rPr>
          <w:u w:val="single"/>
        </w:rPr>
        <w:tab/>
      </w:r>
    </w:p>
    <w:p w:rsidR="00427016" w:rsidRDefault="00427016">
      <w:r>
        <w:rPr>
          <w:sz w:val="20"/>
        </w:rPr>
        <w:t>Ort und Datum</w:t>
      </w:r>
    </w:p>
    <w:p w:rsidR="00427016" w:rsidRDefault="00427016">
      <w:pPr>
        <w:spacing w:line="360" w:lineRule="auto"/>
      </w:pPr>
    </w:p>
    <w:p w:rsidR="00427016" w:rsidRDefault="00427016">
      <w:pPr>
        <w:spacing w:line="360" w:lineRule="auto"/>
      </w:pPr>
    </w:p>
    <w:p w:rsidR="00427016" w:rsidRPr="00161B90" w:rsidRDefault="00161B90" w:rsidP="00161B90">
      <w:pPr>
        <w:tabs>
          <w:tab w:val="right" w:pos="3119"/>
          <w:tab w:val="left" w:pos="3969"/>
          <w:tab w:val="right" w:pos="7088"/>
        </w:tabs>
      </w:pPr>
      <w:r>
        <w:rPr>
          <w:u w:val="single"/>
        </w:rPr>
        <w:tab/>
      </w:r>
      <w:r>
        <w:tab/>
      </w:r>
      <w:r>
        <w:rPr>
          <w:u w:val="single"/>
        </w:rPr>
        <w:tab/>
      </w:r>
      <w:r>
        <w:tab/>
      </w:r>
    </w:p>
    <w:p w:rsidR="00427016" w:rsidRDefault="00427016">
      <w:pPr>
        <w:rPr>
          <w:sz w:val="20"/>
        </w:rPr>
      </w:pPr>
      <w:r>
        <w:rPr>
          <w:sz w:val="20"/>
        </w:rPr>
        <w:t>Unterschriften</w:t>
      </w:r>
    </w:p>
    <w:sectPr w:rsidR="00427016">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47A"/>
    <w:rsid w:val="00161B90"/>
    <w:rsid w:val="00165B99"/>
    <w:rsid w:val="00427016"/>
    <w:rsid w:val="006E5640"/>
    <w:rsid w:val="00AB2BFE"/>
    <w:rsid w:val="00B77F5E"/>
    <w:rsid w:val="00B90BBD"/>
    <w:rsid w:val="00DD081C"/>
    <w:rsid w:val="00E804D4"/>
    <w:rsid w:val="00F74B03"/>
    <w:rsid w:val="00FB547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EC3756-2F6E-4A87-99C6-F55230F7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lang w:val="de-LI"/>
    </w:rPr>
  </w:style>
  <w:style w:type="paragraph" w:styleId="berschrift1">
    <w:name w:val="heading 1"/>
    <w:basedOn w:val="Standard"/>
    <w:next w:val="Standard"/>
    <w:qFormat/>
    <w:pPr>
      <w:keepNext/>
      <w:outlineLvl w:val="0"/>
    </w:pPr>
    <w:rPr>
      <w:b/>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1152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V e r p f l i c h t u n g s e r k l ä r u n g</vt:lpstr>
    </vt:vector>
  </TitlesOfParts>
  <Company>Kanton Luzern</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e r p f l i c h t u n g s e r k l ä r u n g</dc:title>
  <dc:creator>sfasola</dc:creator>
  <cp:lastModifiedBy>Wallimann Irene</cp:lastModifiedBy>
  <cp:revision>6</cp:revision>
  <cp:lastPrinted>2017-02-23T10:10:00Z</cp:lastPrinted>
  <dcterms:created xsi:type="dcterms:W3CDTF">2017-02-23T10:11:00Z</dcterms:created>
  <dcterms:modified xsi:type="dcterms:W3CDTF">2022-04-25T14:47:00Z</dcterms:modified>
</cp:coreProperties>
</file>